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0591D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6FDF47E1" w14:textId="013B71BB" w:rsidR="00064F1D" w:rsidRPr="001C4D28" w:rsidRDefault="00064F1D" w:rsidP="001C4D28">
      <w:pPr>
        <w:ind w:left="6372"/>
        <w:rPr>
          <w:rFonts w:ascii="Verdana" w:hAnsi="Verdana"/>
          <w:b/>
          <w:bCs/>
          <w:i/>
          <w:sz w:val="20"/>
          <w:szCs w:val="20"/>
          <w:lang w:bidi="bg-BG"/>
        </w:rPr>
      </w:pPr>
      <w:r w:rsidRPr="00064F1D">
        <w:rPr>
          <w:rFonts w:ascii="Verdana" w:hAnsi="Verdana"/>
          <w:b/>
          <w:bCs/>
          <w:i/>
          <w:sz w:val="20"/>
          <w:szCs w:val="20"/>
          <w:lang w:bidi="bg-BG"/>
        </w:rPr>
        <w:t>Приложение №</w:t>
      </w:r>
      <w:r w:rsidR="008D4CB3">
        <w:rPr>
          <w:rFonts w:ascii="Verdana" w:hAnsi="Verdana"/>
          <w:b/>
          <w:bCs/>
          <w:i/>
          <w:sz w:val="20"/>
          <w:szCs w:val="20"/>
          <w:lang w:bidi="bg-BG"/>
        </w:rPr>
        <w:t>11</w:t>
      </w:r>
    </w:p>
    <w:p w14:paraId="4EBEB651" w14:textId="77A22071" w:rsidR="00B2660F" w:rsidRPr="00B2660F" w:rsidRDefault="00B2660F" w:rsidP="001B6041">
      <w:pPr>
        <w:jc w:val="center"/>
        <w:rPr>
          <w:rFonts w:ascii="Verdana" w:hAnsi="Verdana"/>
          <w:b/>
          <w:bCs/>
          <w:sz w:val="20"/>
          <w:szCs w:val="20"/>
        </w:rPr>
      </w:pPr>
      <w:r w:rsidRPr="00B2660F">
        <w:rPr>
          <w:rFonts w:ascii="Verdana" w:hAnsi="Verdana"/>
          <w:b/>
          <w:bCs/>
          <w:sz w:val="20"/>
          <w:szCs w:val="20"/>
        </w:rPr>
        <w:t xml:space="preserve">УВЕДОМЛЕНИЕ ЗА </w:t>
      </w:r>
      <w:r w:rsidR="008E3345">
        <w:rPr>
          <w:rFonts w:ascii="Verdana" w:hAnsi="Verdana"/>
          <w:b/>
          <w:bCs/>
          <w:sz w:val="20"/>
          <w:szCs w:val="20"/>
        </w:rPr>
        <w:t>ИЗКЛЮЧВАНЕ</w:t>
      </w:r>
    </w:p>
    <w:p w14:paraId="171A0EC9" w14:textId="77777777" w:rsidR="001B6041" w:rsidRPr="008E3345" w:rsidRDefault="001B6041" w:rsidP="001B6041">
      <w:pPr>
        <w:rPr>
          <w:rFonts w:ascii="Verdana" w:hAnsi="Verdana"/>
          <w:sz w:val="20"/>
          <w:szCs w:val="20"/>
        </w:rPr>
      </w:pPr>
    </w:p>
    <w:p w14:paraId="5DB5F8E7" w14:textId="00C777C2" w:rsidR="001B6041" w:rsidRPr="004C3C3B" w:rsidRDefault="001B6041" w:rsidP="001B6041">
      <w:pPr>
        <w:rPr>
          <w:rFonts w:ascii="Verdana" w:hAnsi="Verdana"/>
          <w:sz w:val="20"/>
          <w:szCs w:val="20"/>
          <w:lang w:val="en-US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До: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="004C3C3B">
        <w:rPr>
          <w:rFonts w:ascii="Verdana" w:hAnsi="Verdana"/>
          <w:sz w:val="20"/>
          <w:szCs w:val="20"/>
          <w:lang w:val="en-US" w:bidi="bg-BG"/>
        </w:rPr>
        <w:t>[</w:t>
      </w:r>
      <w:r w:rsidR="004C3C3B">
        <w:rPr>
          <w:rFonts w:ascii="Verdana" w:hAnsi="Verdana"/>
          <w:b/>
          <w:bCs/>
          <w:sz w:val="20"/>
          <w:szCs w:val="20"/>
        </w:rPr>
        <w:t>Финансов посредник</w:t>
      </w:r>
      <w:r w:rsidR="004C3C3B" w:rsidRPr="004C3C3B">
        <w:rPr>
          <w:rFonts w:ascii="Verdana" w:hAnsi="Verdana"/>
          <w:b/>
          <w:bCs/>
          <w:sz w:val="20"/>
          <w:szCs w:val="20"/>
        </w:rPr>
        <w:t xml:space="preserve"> </w:t>
      </w:r>
      <w:r w:rsidR="004C3C3B">
        <w:rPr>
          <w:rFonts w:ascii="Verdana" w:hAnsi="Verdana"/>
          <w:b/>
          <w:bCs/>
          <w:sz w:val="20"/>
          <w:szCs w:val="20"/>
        </w:rPr>
        <w:t xml:space="preserve">или съответно </w:t>
      </w:r>
      <w:r w:rsidR="004C3C3B"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  <w:r w:rsidR="004C3C3B">
        <w:rPr>
          <w:rFonts w:ascii="Verdana" w:hAnsi="Verdana"/>
          <w:b/>
          <w:bCs/>
          <w:sz w:val="20"/>
          <w:szCs w:val="20"/>
          <w:lang w:val="en-US"/>
        </w:rPr>
        <w:t>]</w:t>
      </w:r>
    </w:p>
    <w:p w14:paraId="291AA57D" w14:textId="2D212482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 xml:space="preserve">      </w:t>
      </w:r>
      <w:r w:rsidRPr="001B6041">
        <w:rPr>
          <w:rFonts w:ascii="Verdana" w:hAnsi="Verdana"/>
          <w:sz w:val="20"/>
          <w:szCs w:val="20"/>
          <w:lang w:bidi="bg-BG"/>
        </w:rPr>
        <w:t>София 1000 ул.</w:t>
      </w:r>
      <w:r w:rsidR="001C4D28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”Дякон Игнатий” 1</w:t>
      </w:r>
    </w:p>
    <w:p w14:paraId="7E4B71A4" w14:textId="1D037AA3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От:</w:t>
      </w:r>
      <w:bookmarkStart w:id="0" w:name="_Hlk173238765"/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="004C3C3B" w:rsidRPr="004C3C3B">
        <w:rPr>
          <w:rFonts w:ascii="Verdana" w:hAnsi="Verdana"/>
          <w:b/>
          <w:bCs/>
          <w:sz w:val="20"/>
          <w:szCs w:val="20"/>
        </w:rPr>
        <w:t xml:space="preserve"> </w:t>
      </w:r>
      <w:r w:rsidR="004C3C3B">
        <w:rPr>
          <w:rFonts w:ascii="Verdana" w:hAnsi="Verdana"/>
          <w:b/>
          <w:bCs/>
          <w:sz w:val="20"/>
          <w:szCs w:val="20"/>
        </w:rPr>
        <w:t xml:space="preserve">или съответно </w:t>
      </w:r>
      <w:r w:rsidR="004C3C3B"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2F539A7D" w14:textId="7777777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[Дата]</w:t>
      </w:r>
    </w:p>
    <w:p w14:paraId="43AE8C92" w14:textId="77777777" w:rsidR="005C5A1B" w:rsidRDefault="005C5A1B" w:rsidP="001B6041">
      <w:pPr>
        <w:rPr>
          <w:rFonts w:ascii="Verdana" w:hAnsi="Verdana"/>
          <w:b/>
          <w:bCs/>
          <w:sz w:val="20"/>
          <w:szCs w:val="20"/>
          <w:lang w:bidi="bg-BG"/>
        </w:rPr>
      </w:pPr>
    </w:p>
    <w:p w14:paraId="6A5192F5" w14:textId="0E0DD4EF" w:rsidR="001B6041" w:rsidRPr="001B6041" w:rsidRDefault="001B6041" w:rsidP="00227AA9">
      <w:pPr>
        <w:jc w:val="both"/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1B6041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по Програма </w:t>
      </w:r>
      <w:proofErr w:type="spellStart"/>
      <w:r w:rsidRPr="001B6041">
        <w:rPr>
          <w:rFonts w:ascii="Verdana" w:hAnsi="Verdana"/>
          <w:sz w:val="20"/>
          <w:szCs w:val="20"/>
          <w:lang w:val="en-US"/>
        </w:rPr>
        <w:t>InvestEU</w:t>
      </w:r>
      <w:proofErr w:type="spellEnd"/>
      <w:r w:rsidRPr="001B6041">
        <w:rPr>
          <w:rFonts w:ascii="Verdana" w:hAnsi="Verdana"/>
          <w:sz w:val="20"/>
          <w:szCs w:val="20"/>
          <w:lang w:val="en-US"/>
        </w:rPr>
        <w:t xml:space="preserve">, </w:t>
      </w:r>
      <w:r w:rsidRPr="001B6041">
        <w:rPr>
          <w:rFonts w:ascii="Verdana" w:hAnsi="Verdana"/>
          <w:sz w:val="20"/>
          <w:szCs w:val="20"/>
          <w:lang w:bidi="bg-BG"/>
        </w:rPr>
        <w:t>подписано на [●] между ББР и 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p w14:paraId="052DC10A" w14:textId="3D8BF0B5" w:rsidR="001C4D28" w:rsidRDefault="001B6041" w:rsidP="00473A63">
      <w:pPr>
        <w:jc w:val="both"/>
        <w:rPr>
          <w:rFonts w:ascii="Verdana" w:hAnsi="Verdana"/>
          <w:sz w:val="20"/>
          <w:szCs w:val="20"/>
          <w:lang w:val="en-US"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 xml:space="preserve">въвежда се препратка към съответния </w:t>
      </w:r>
      <w:r w:rsidRPr="001B6041">
        <w:rPr>
          <w:rFonts w:ascii="Verdana" w:hAnsi="Verdana"/>
          <w:sz w:val="20"/>
          <w:szCs w:val="20"/>
          <w:lang w:bidi="bg-BG"/>
        </w:rPr>
        <w:t>портфейл/под-портфейл, изграден по продукт/под-продукт]</w:t>
      </w:r>
    </w:p>
    <w:p w14:paraId="1ADC7BD3" w14:textId="77777777" w:rsidR="00227AA9" w:rsidRPr="00227AA9" w:rsidRDefault="00227AA9" w:rsidP="00473A63">
      <w:pPr>
        <w:jc w:val="both"/>
        <w:rPr>
          <w:rFonts w:ascii="Verdana" w:hAnsi="Verdana"/>
          <w:sz w:val="20"/>
          <w:szCs w:val="20"/>
          <w:lang w:val="en-US" w:bidi="bg-BG"/>
        </w:rPr>
      </w:pPr>
    </w:p>
    <w:p w14:paraId="2D469184" w14:textId="561EC3F5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Освен ако в настоящото </w:t>
      </w:r>
      <w:r w:rsidR="001C4D28">
        <w:rPr>
          <w:rFonts w:ascii="Verdana" w:hAnsi="Verdana"/>
          <w:sz w:val="20"/>
          <w:szCs w:val="20"/>
        </w:rPr>
        <w:t>Уведомление</w:t>
      </w:r>
      <w:r w:rsidRPr="00473A63">
        <w:rPr>
          <w:rFonts w:ascii="Verdana" w:hAnsi="Verdana"/>
          <w:sz w:val="20"/>
          <w:szCs w:val="20"/>
        </w:rPr>
        <w:t xml:space="preserve"> за изключване не е предвидено друго, термините</w:t>
      </w:r>
      <w:r w:rsidR="00227AA9">
        <w:rPr>
          <w:rFonts w:ascii="Verdana" w:hAnsi="Verdana"/>
          <w:sz w:val="20"/>
          <w:szCs w:val="20"/>
          <w:lang w:val="en-US"/>
        </w:rPr>
        <w:t xml:space="preserve"> </w:t>
      </w:r>
      <w:r w:rsidR="00227AA9">
        <w:rPr>
          <w:rFonts w:ascii="Verdana" w:hAnsi="Verdana"/>
          <w:sz w:val="20"/>
          <w:szCs w:val="20"/>
        </w:rPr>
        <w:t>и условията</w:t>
      </w:r>
      <w:r w:rsidRPr="00473A63">
        <w:rPr>
          <w:rFonts w:ascii="Verdana" w:hAnsi="Verdana"/>
          <w:sz w:val="20"/>
          <w:szCs w:val="20"/>
        </w:rPr>
        <w:t xml:space="preserve">, определени в </w:t>
      </w:r>
      <w:r w:rsidR="00227AA9">
        <w:rPr>
          <w:rFonts w:ascii="Verdana" w:hAnsi="Verdana"/>
          <w:sz w:val="20"/>
          <w:szCs w:val="20"/>
        </w:rPr>
        <w:t>Оперативното</w:t>
      </w:r>
      <w:r w:rsidRPr="00473A63">
        <w:rPr>
          <w:rFonts w:ascii="Verdana" w:hAnsi="Verdana"/>
          <w:sz w:val="20"/>
          <w:szCs w:val="20"/>
        </w:rPr>
        <w:t xml:space="preserve"> споразумение, имат</w:t>
      </w:r>
      <w:r w:rsidR="00227AA9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 xml:space="preserve">същите значения, когато се използват в </w:t>
      </w:r>
      <w:r w:rsidR="00DF1EEF">
        <w:rPr>
          <w:rFonts w:ascii="Verdana" w:hAnsi="Verdana"/>
          <w:sz w:val="20"/>
          <w:szCs w:val="20"/>
        </w:rPr>
        <w:t xml:space="preserve">рамките на </w:t>
      </w:r>
      <w:r w:rsidRPr="00473A63">
        <w:rPr>
          <w:rFonts w:ascii="Verdana" w:hAnsi="Verdana"/>
          <w:sz w:val="20"/>
          <w:szCs w:val="20"/>
        </w:rPr>
        <w:t xml:space="preserve">настоящото </w:t>
      </w:r>
      <w:r w:rsidR="00227AA9">
        <w:rPr>
          <w:rFonts w:ascii="Verdana" w:hAnsi="Verdana"/>
          <w:sz w:val="20"/>
          <w:szCs w:val="20"/>
        </w:rPr>
        <w:t>уведомление</w:t>
      </w:r>
      <w:r w:rsidR="00430BA7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 xml:space="preserve"> за изключване.</w:t>
      </w:r>
    </w:p>
    <w:p w14:paraId="07493073" w14:textId="2B81832D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>С настоящото ви уведомяваме, че следната(</w:t>
      </w:r>
      <w:proofErr w:type="spellStart"/>
      <w:r w:rsidRPr="00473A63">
        <w:rPr>
          <w:rFonts w:ascii="Verdana" w:hAnsi="Verdana"/>
          <w:sz w:val="20"/>
          <w:szCs w:val="20"/>
        </w:rPr>
        <w:t>ите</w:t>
      </w:r>
      <w:proofErr w:type="spellEnd"/>
      <w:r w:rsidRPr="00473A63">
        <w:rPr>
          <w:rFonts w:ascii="Verdana" w:hAnsi="Verdana"/>
          <w:sz w:val="20"/>
          <w:szCs w:val="20"/>
        </w:rPr>
        <w:t xml:space="preserve">) сделка(и) </w:t>
      </w:r>
      <w:r w:rsidR="00430BA7">
        <w:rPr>
          <w:rFonts w:ascii="Verdana" w:hAnsi="Verdana"/>
          <w:sz w:val="20"/>
          <w:szCs w:val="20"/>
        </w:rPr>
        <w:t>следва</w:t>
      </w:r>
      <w:r w:rsidR="00F05B70">
        <w:rPr>
          <w:rFonts w:ascii="Verdana" w:hAnsi="Verdana"/>
          <w:sz w:val="20"/>
          <w:szCs w:val="20"/>
        </w:rPr>
        <w:t xml:space="preserve"> да бъдат</w:t>
      </w:r>
      <w:r w:rsidRPr="00473A63">
        <w:rPr>
          <w:rFonts w:ascii="Verdana" w:hAnsi="Verdana"/>
          <w:sz w:val="20"/>
          <w:szCs w:val="20"/>
        </w:rPr>
        <w:t xml:space="preserve"> изключена(и) от </w:t>
      </w:r>
      <w:proofErr w:type="spellStart"/>
      <w:r w:rsidR="00F05B70">
        <w:rPr>
          <w:rFonts w:ascii="Verdana" w:hAnsi="Verdana"/>
          <w:sz w:val="20"/>
          <w:szCs w:val="20"/>
        </w:rPr>
        <w:t>под</w:t>
      </w:r>
      <w:r w:rsidRPr="00473A63">
        <w:rPr>
          <w:rFonts w:ascii="Verdana" w:hAnsi="Verdana"/>
          <w:sz w:val="20"/>
          <w:szCs w:val="20"/>
        </w:rPr>
        <w:t>портфейла</w:t>
      </w:r>
      <w:proofErr w:type="spellEnd"/>
      <w:r w:rsidR="00F05B70">
        <w:rPr>
          <w:rFonts w:ascii="Verdana" w:hAnsi="Verdana"/>
          <w:sz w:val="20"/>
          <w:szCs w:val="20"/>
        </w:rPr>
        <w:t xml:space="preserve"> по </w:t>
      </w:r>
      <w:proofErr w:type="spellStart"/>
      <w:r w:rsidR="00F05B70">
        <w:rPr>
          <w:rFonts w:ascii="Verdana" w:hAnsi="Verdana"/>
          <w:sz w:val="20"/>
          <w:szCs w:val="20"/>
        </w:rPr>
        <w:t>подпродукт</w:t>
      </w:r>
      <w:proofErr w:type="spellEnd"/>
      <w:r w:rsidR="00F05B70">
        <w:rPr>
          <w:rFonts w:ascii="Verdana" w:hAnsi="Verdana"/>
          <w:sz w:val="20"/>
          <w:szCs w:val="20"/>
        </w:rPr>
        <w:t>…</w:t>
      </w:r>
      <w:r w:rsidRPr="00473A63">
        <w:rPr>
          <w:rFonts w:ascii="Verdana" w:hAnsi="Verdana"/>
          <w:sz w:val="20"/>
          <w:szCs w:val="20"/>
        </w:rPr>
        <w:t>:</w:t>
      </w:r>
    </w:p>
    <w:p w14:paraId="1DD467CC" w14:textId="1D690B04" w:rsid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[описание на сделката с крайния получател]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85"/>
        <w:gridCol w:w="1396"/>
        <w:gridCol w:w="1163"/>
        <w:gridCol w:w="1466"/>
        <w:gridCol w:w="1398"/>
        <w:gridCol w:w="1567"/>
        <w:gridCol w:w="1497"/>
      </w:tblGrid>
      <w:tr w:rsidR="00F05B70" w:rsidRPr="00227AA9" w14:paraId="2895624A" w14:textId="77777777" w:rsidTr="00F05B70">
        <w:tc>
          <w:tcPr>
            <w:tcW w:w="585" w:type="dxa"/>
          </w:tcPr>
          <w:p w14:paraId="27D2C6E9" w14:textId="77777777" w:rsidR="00F05B70" w:rsidRPr="00227AA9" w:rsidRDefault="00F05B70" w:rsidP="00227AA9">
            <w:pPr>
              <w:jc w:val="both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 w:rsidRPr="00227AA9"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  <w:t>№ по ред</w:t>
            </w:r>
          </w:p>
        </w:tc>
        <w:tc>
          <w:tcPr>
            <w:tcW w:w="1396" w:type="dxa"/>
          </w:tcPr>
          <w:p w14:paraId="63535983" w14:textId="79C3FC83" w:rsidR="00F05B70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>
              <w:rPr>
                <w:rFonts w:ascii="Verdana" w:hAnsi="Verdana" w:cstheme="minorHAnsi"/>
                <w:lang w:val="ru-RU"/>
              </w:rPr>
              <w:t>Фирма</w:t>
            </w:r>
          </w:p>
          <w:p w14:paraId="5C259F27" w14:textId="70C57CD8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 xml:space="preserve">на </w:t>
            </w:r>
            <w:proofErr w:type="spellStart"/>
            <w:r w:rsidRPr="00227AA9">
              <w:rPr>
                <w:rFonts w:ascii="Verdana" w:hAnsi="Verdana" w:cstheme="minorHAnsi"/>
                <w:lang w:val="ru-RU"/>
              </w:rPr>
              <w:t>Краен</w:t>
            </w:r>
            <w:proofErr w:type="spellEnd"/>
            <w:r w:rsidRPr="00227AA9">
              <w:rPr>
                <w:rFonts w:ascii="Verdana" w:hAnsi="Verdana" w:cstheme="minorHAnsi"/>
                <w:lang w:val="ru-RU"/>
              </w:rPr>
              <w:t xml:space="preserve"> </w:t>
            </w:r>
            <w:proofErr w:type="spellStart"/>
            <w:r w:rsidRPr="00227AA9">
              <w:rPr>
                <w:rFonts w:ascii="Verdana" w:hAnsi="Verdana" w:cstheme="minorHAnsi"/>
                <w:lang w:val="ru-RU"/>
              </w:rPr>
              <w:t>получател</w:t>
            </w:r>
            <w:proofErr w:type="spellEnd"/>
          </w:p>
        </w:tc>
        <w:tc>
          <w:tcPr>
            <w:tcW w:w="1163" w:type="dxa"/>
          </w:tcPr>
          <w:p w14:paraId="2A577216" w14:textId="22922E84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 xml:space="preserve">Номер договора </w:t>
            </w:r>
          </w:p>
        </w:tc>
        <w:tc>
          <w:tcPr>
            <w:tcW w:w="1466" w:type="dxa"/>
          </w:tcPr>
          <w:p w14:paraId="77C08470" w14:textId="72BDE7B1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proofErr w:type="spellStart"/>
            <w:r w:rsidRPr="00227AA9">
              <w:rPr>
                <w:rFonts w:ascii="Verdana" w:hAnsi="Verdana" w:cs="Calibri"/>
                <w:color w:val="000000"/>
                <w:lang w:eastAsia="en-GB"/>
              </w:rPr>
              <w:t>Основание</w:t>
            </w:r>
            <w:proofErr w:type="spellEnd"/>
            <w:r w:rsidRPr="00227AA9">
              <w:rPr>
                <w:rFonts w:ascii="Verdana" w:hAnsi="Verdana" w:cs="Calibri"/>
                <w:color w:val="000000"/>
                <w:lang w:eastAsia="en-GB"/>
              </w:rPr>
              <w:t xml:space="preserve"> </w:t>
            </w:r>
            <w:proofErr w:type="spellStart"/>
            <w:r w:rsidRPr="00227AA9">
              <w:rPr>
                <w:rFonts w:ascii="Verdana" w:hAnsi="Verdana" w:cs="Calibri"/>
                <w:color w:val="000000"/>
                <w:lang w:eastAsia="en-GB"/>
              </w:rPr>
              <w:t>за</w:t>
            </w:r>
            <w:proofErr w:type="spellEnd"/>
            <w:r w:rsidRPr="00227AA9">
              <w:rPr>
                <w:rFonts w:ascii="Verdana" w:hAnsi="Verdana" w:cs="Calibri"/>
                <w:color w:val="000000"/>
                <w:lang w:eastAsia="en-GB"/>
              </w:rPr>
              <w:t xml:space="preserve"> </w:t>
            </w:r>
            <w:proofErr w:type="spellStart"/>
            <w:r w:rsidRPr="00227AA9">
              <w:rPr>
                <w:rFonts w:ascii="Verdana" w:hAnsi="Verdana" w:cs="Calibri"/>
                <w:color w:val="000000"/>
                <w:lang w:eastAsia="en-GB"/>
              </w:rPr>
              <w:t>изключване</w:t>
            </w:r>
            <w:proofErr w:type="spellEnd"/>
          </w:p>
        </w:tc>
        <w:tc>
          <w:tcPr>
            <w:tcW w:w="1398" w:type="dxa"/>
          </w:tcPr>
          <w:p w14:paraId="2FA5C3B6" w14:textId="2F145BC5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="Calibri"/>
                <w:color w:val="000000"/>
                <w:lang w:val="bg-BG" w:eastAsia="en-GB"/>
              </w:rPr>
            </w:pP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>Размер на главницата по кредита    (</w:t>
            </w:r>
            <w:r>
              <w:rPr>
                <w:rFonts w:ascii="Verdana" w:hAnsi="Verdana" w:cs="Calibri"/>
                <w:color w:val="000000"/>
                <w:lang w:val="bg-BG" w:eastAsia="en-GB"/>
              </w:rPr>
              <w:t>евро</w:t>
            </w: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>)</w:t>
            </w:r>
          </w:p>
        </w:tc>
        <w:tc>
          <w:tcPr>
            <w:tcW w:w="1567" w:type="dxa"/>
          </w:tcPr>
          <w:p w14:paraId="0551DCE3" w14:textId="256C68EE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bg-BG"/>
              </w:rPr>
            </w:pP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>Р</w:t>
            </w:r>
            <w:proofErr w:type="spellStart"/>
            <w:r w:rsidRPr="00227AA9">
              <w:rPr>
                <w:rFonts w:ascii="Verdana" w:hAnsi="Verdana" w:cs="Calibri"/>
                <w:color w:val="000000"/>
                <w:lang w:eastAsia="en-GB"/>
              </w:rPr>
              <w:t>азмер</w:t>
            </w:r>
            <w:proofErr w:type="spellEnd"/>
            <w:r w:rsidRPr="00227AA9">
              <w:rPr>
                <w:rFonts w:ascii="Verdana" w:hAnsi="Verdana" w:cs="Calibri"/>
                <w:color w:val="000000"/>
                <w:lang w:eastAsia="en-GB"/>
              </w:rPr>
              <w:t xml:space="preserve"> </w:t>
            </w:r>
            <w:proofErr w:type="spellStart"/>
            <w:r w:rsidRPr="00227AA9">
              <w:rPr>
                <w:rFonts w:ascii="Verdana" w:hAnsi="Verdana" w:cs="Calibri"/>
                <w:color w:val="000000"/>
                <w:lang w:eastAsia="en-GB"/>
              </w:rPr>
              <w:t>на</w:t>
            </w:r>
            <w:proofErr w:type="spellEnd"/>
            <w:r w:rsidRPr="00227AA9">
              <w:rPr>
                <w:rFonts w:ascii="Verdana" w:hAnsi="Verdana" w:cs="Calibri"/>
                <w:color w:val="000000"/>
                <w:lang w:eastAsia="en-GB"/>
              </w:rPr>
              <w:t xml:space="preserve"> </w:t>
            </w: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 xml:space="preserve">изключената сума от главницата по </w:t>
            </w:r>
            <w:r w:rsidR="00430BA7">
              <w:rPr>
                <w:rFonts w:ascii="Verdana" w:hAnsi="Verdana" w:cs="Calibri"/>
                <w:color w:val="000000"/>
                <w:lang w:val="bg-BG" w:eastAsia="en-GB"/>
              </w:rPr>
              <w:t>сделката</w:t>
            </w: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 xml:space="preserve"> (</w:t>
            </w:r>
            <w:r>
              <w:rPr>
                <w:rFonts w:ascii="Verdana" w:hAnsi="Verdana" w:cs="Calibri"/>
                <w:color w:val="000000"/>
                <w:lang w:val="bg-BG" w:eastAsia="en-GB"/>
              </w:rPr>
              <w:t>евро</w:t>
            </w:r>
            <w:r w:rsidRPr="00227AA9">
              <w:rPr>
                <w:rFonts w:ascii="Verdana" w:hAnsi="Verdana" w:cs="Calibri"/>
                <w:color w:val="000000"/>
                <w:lang w:val="bg-BG" w:eastAsia="en-GB"/>
              </w:rPr>
              <w:t>)</w:t>
            </w:r>
          </w:p>
        </w:tc>
        <w:tc>
          <w:tcPr>
            <w:tcW w:w="1497" w:type="dxa"/>
          </w:tcPr>
          <w:p w14:paraId="309393AF" w14:textId="77777777" w:rsidR="00F05B70" w:rsidRPr="00227AA9" w:rsidRDefault="00F05B70" w:rsidP="00227AA9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 xml:space="preserve">Дата на </w:t>
            </w:r>
            <w:proofErr w:type="spellStart"/>
            <w:r w:rsidRPr="00227AA9">
              <w:rPr>
                <w:rFonts w:ascii="Verdana" w:hAnsi="Verdana" w:cstheme="minorHAnsi"/>
                <w:lang w:val="ru-RU"/>
              </w:rPr>
              <w:t>изключване</w:t>
            </w:r>
            <w:proofErr w:type="spellEnd"/>
          </w:p>
        </w:tc>
      </w:tr>
      <w:tr w:rsidR="00F05B70" w:rsidRPr="00227AA9" w14:paraId="56C99E7C" w14:textId="77777777" w:rsidTr="00F05B70">
        <w:tc>
          <w:tcPr>
            <w:tcW w:w="585" w:type="dxa"/>
          </w:tcPr>
          <w:p w14:paraId="05E86FD4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1</w:t>
            </w:r>
          </w:p>
        </w:tc>
        <w:tc>
          <w:tcPr>
            <w:tcW w:w="1396" w:type="dxa"/>
          </w:tcPr>
          <w:p w14:paraId="4116BB4F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2</w:t>
            </w:r>
          </w:p>
        </w:tc>
        <w:tc>
          <w:tcPr>
            <w:tcW w:w="1163" w:type="dxa"/>
          </w:tcPr>
          <w:p w14:paraId="201C8E62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3</w:t>
            </w:r>
          </w:p>
        </w:tc>
        <w:tc>
          <w:tcPr>
            <w:tcW w:w="1466" w:type="dxa"/>
          </w:tcPr>
          <w:p w14:paraId="028F006D" w14:textId="78E2E0BE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4</w:t>
            </w:r>
          </w:p>
        </w:tc>
        <w:tc>
          <w:tcPr>
            <w:tcW w:w="1398" w:type="dxa"/>
          </w:tcPr>
          <w:p w14:paraId="430FF943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5</w:t>
            </w:r>
          </w:p>
        </w:tc>
        <w:tc>
          <w:tcPr>
            <w:tcW w:w="1567" w:type="dxa"/>
          </w:tcPr>
          <w:p w14:paraId="56DA6ADD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6</w:t>
            </w:r>
          </w:p>
        </w:tc>
        <w:tc>
          <w:tcPr>
            <w:tcW w:w="1497" w:type="dxa"/>
          </w:tcPr>
          <w:p w14:paraId="144283DE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jc w:val="center"/>
              <w:rPr>
                <w:rFonts w:ascii="Verdana" w:hAnsi="Verdana" w:cstheme="minorHAnsi"/>
                <w:lang w:val="ru-RU"/>
              </w:rPr>
            </w:pPr>
            <w:r w:rsidRPr="00227AA9">
              <w:rPr>
                <w:rFonts w:ascii="Verdana" w:hAnsi="Verdana" w:cstheme="minorHAnsi"/>
                <w:lang w:val="ru-RU"/>
              </w:rPr>
              <w:t>7</w:t>
            </w:r>
          </w:p>
        </w:tc>
      </w:tr>
      <w:tr w:rsidR="00F05B70" w:rsidRPr="00227AA9" w14:paraId="21716492" w14:textId="77777777" w:rsidTr="00F05B70">
        <w:tc>
          <w:tcPr>
            <w:tcW w:w="585" w:type="dxa"/>
          </w:tcPr>
          <w:p w14:paraId="0FD1D5CA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396" w:type="dxa"/>
          </w:tcPr>
          <w:p w14:paraId="00035897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163" w:type="dxa"/>
          </w:tcPr>
          <w:p w14:paraId="1B6A40CB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466" w:type="dxa"/>
          </w:tcPr>
          <w:p w14:paraId="56447E78" w14:textId="2BC94A5E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398" w:type="dxa"/>
          </w:tcPr>
          <w:p w14:paraId="1CB49747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567" w:type="dxa"/>
          </w:tcPr>
          <w:p w14:paraId="571C3A23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497" w:type="dxa"/>
          </w:tcPr>
          <w:p w14:paraId="70EF2528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</w:tr>
      <w:tr w:rsidR="00F05B70" w:rsidRPr="00227AA9" w14:paraId="311243A1" w14:textId="77777777" w:rsidTr="00F05B70">
        <w:tc>
          <w:tcPr>
            <w:tcW w:w="585" w:type="dxa"/>
          </w:tcPr>
          <w:p w14:paraId="162C0464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396" w:type="dxa"/>
          </w:tcPr>
          <w:p w14:paraId="31B13184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163" w:type="dxa"/>
          </w:tcPr>
          <w:p w14:paraId="75C56FD7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466" w:type="dxa"/>
          </w:tcPr>
          <w:p w14:paraId="3260719C" w14:textId="261FC8B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398" w:type="dxa"/>
          </w:tcPr>
          <w:p w14:paraId="38F333BB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567" w:type="dxa"/>
          </w:tcPr>
          <w:p w14:paraId="65146067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  <w:tc>
          <w:tcPr>
            <w:tcW w:w="1497" w:type="dxa"/>
          </w:tcPr>
          <w:p w14:paraId="59C33698" w14:textId="77777777" w:rsidR="00F05B70" w:rsidRPr="00227AA9" w:rsidRDefault="00F05B70" w:rsidP="007854C8">
            <w:pPr>
              <w:pStyle w:val="Body"/>
              <w:spacing w:after="0" w:line="240" w:lineRule="auto"/>
              <w:ind w:right="-18"/>
              <w:rPr>
                <w:rFonts w:ascii="Verdana" w:hAnsi="Verdana" w:cstheme="minorHAnsi"/>
                <w:lang w:val="ru-RU"/>
              </w:rPr>
            </w:pPr>
          </w:p>
        </w:tc>
      </w:tr>
    </w:tbl>
    <w:p w14:paraId="527D3122" w14:textId="77777777" w:rsidR="00227AA9" w:rsidRPr="00227AA9" w:rsidRDefault="00227AA9" w:rsidP="00473A63">
      <w:pPr>
        <w:jc w:val="both"/>
        <w:rPr>
          <w:rFonts w:ascii="Verdana" w:hAnsi="Verdana"/>
          <w:sz w:val="20"/>
          <w:szCs w:val="20"/>
        </w:rPr>
      </w:pPr>
    </w:p>
    <w:p w14:paraId="7DC07B71" w14:textId="7D83B1F4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и, в съответствие с </w:t>
      </w:r>
      <w:r w:rsidR="000A2E4F">
        <w:rPr>
          <w:rFonts w:ascii="Verdana" w:hAnsi="Verdana"/>
          <w:sz w:val="20"/>
          <w:szCs w:val="20"/>
        </w:rPr>
        <w:t>чл. 8</w:t>
      </w:r>
      <w:r w:rsidRPr="00473A63">
        <w:rPr>
          <w:rFonts w:ascii="Verdana" w:hAnsi="Verdana"/>
          <w:sz w:val="20"/>
          <w:szCs w:val="20"/>
        </w:rPr>
        <w:t xml:space="preserve"> от </w:t>
      </w:r>
      <w:r w:rsidR="00650B2D">
        <w:rPr>
          <w:rFonts w:ascii="Verdana" w:hAnsi="Verdana"/>
          <w:sz w:val="20"/>
          <w:szCs w:val="20"/>
        </w:rPr>
        <w:t>Оперативното споразумение</w:t>
      </w:r>
      <w:r w:rsidRPr="00473A63">
        <w:rPr>
          <w:rFonts w:ascii="Verdana" w:hAnsi="Verdana"/>
          <w:sz w:val="20"/>
          <w:szCs w:val="20"/>
        </w:rPr>
        <w:t>, с настоящото Ви информираме, че</w:t>
      </w:r>
      <w:r w:rsidR="00650B2D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>изключената(</w:t>
      </w:r>
      <w:proofErr w:type="spellStart"/>
      <w:r w:rsidRPr="00473A63">
        <w:rPr>
          <w:rFonts w:ascii="Verdana" w:hAnsi="Verdana"/>
          <w:sz w:val="20"/>
          <w:szCs w:val="20"/>
        </w:rPr>
        <w:t>ите</w:t>
      </w:r>
      <w:proofErr w:type="spellEnd"/>
      <w:r w:rsidRPr="00473A63">
        <w:rPr>
          <w:rFonts w:ascii="Verdana" w:hAnsi="Verdana"/>
          <w:sz w:val="20"/>
          <w:szCs w:val="20"/>
        </w:rPr>
        <w:t xml:space="preserve">) </w:t>
      </w:r>
      <w:r w:rsidR="00F05B70">
        <w:rPr>
          <w:rFonts w:ascii="Verdana" w:hAnsi="Verdana"/>
          <w:sz w:val="20"/>
          <w:szCs w:val="20"/>
        </w:rPr>
        <w:t>сделка(</w:t>
      </w:r>
      <w:r w:rsidRPr="00473A63">
        <w:rPr>
          <w:rFonts w:ascii="Verdana" w:hAnsi="Verdana"/>
          <w:sz w:val="20"/>
          <w:szCs w:val="20"/>
        </w:rPr>
        <w:t xml:space="preserve">и) [е] [са] изключени от </w:t>
      </w:r>
      <w:r w:rsidR="00F05B70">
        <w:rPr>
          <w:rFonts w:ascii="Verdana" w:hAnsi="Verdana"/>
          <w:sz w:val="20"/>
          <w:szCs w:val="20"/>
        </w:rPr>
        <w:t>покритието и получаване на облекчени условия по гаранцията</w:t>
      </w:r>
      <w:r w:rsidRPr="00473A63">
        <w:rPr>
          <w:rFonts w:ascii="Verdana" w:hAnsi="Verdana"/>
          <w:sz w:val="20"/>
          <w:szCs w:val="20"/>
        </w:rPr>
        <w:t>.</w:t>
      </w:r>
    </w:p>
    <w:p w14:paraId="5C4C970F" w14:textId="1A911121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Общият </w:t>
      </w:r>
      <w:r w:rsidR="00F05B70">
        <w:rPr>
          <w:rFonts w:ascii="Verdana" w:hAnsi="Verdana"/>
          <w:sz w:val="20"/>
          <w:szCs w:val="20"/>
        </w:rPr>
        <w:t xml:space="preserve">договорен </w:t>
      </w:r>
      <w:r w:rsidRPr="00473A63">
        <w:rPr>
          <w:rFonts w:ascii="Verdana" w:hAnsi="Verdana"/>
          <w:sz w:val="20"/>
          <w:szCs w:val="20"/>
        </w:rPr>
        <w:t>размер на главницата на изключените сделки е [●].</w:t>
      </w:r>
    </w:p>
    <w:p w14:paraId="16612F31" w14:textId="67A277CB" w:rsidR="00650B2D" w:rsidRPr="00650B2D" w:rsidRDefault="00650B2D" w:rsidP="00650B2D">
      <w:pPr>
        <w:jc w:val="both"/>
        <w:rPr>
          <w:rFonts w:ascii="Verdana" w:hAnsi="Verdana"/>
          <w:sz w:val="20"/>
          <w:szCs w:val="20"/>
        </w:rPr>
      </w:pPr>
      <w:r w:rsidRPr="00650B2D">
        <w:rPr>
          <w:rFonts w:ascii="Verdana" w:hAnsi="Verdana"/>
          <w:sz w:val="20"/>
          <w:szCs w:val="20"/>
        </w:rPr>
        <w:t xml:space="preserve">Съгласно </w:t>
      </w:r>
      <w:r w:rsidR="00383959">
        <w:rPr>
          <w:rFonts w:ascii="Verdana" w:hAnsi="Verdana"/>
          <w:sz w:val="20"/>
          <w:szCs w:val="20"/>
        </w:rPr>
        <w:t>чл. 15</w:t>
      </w:r>
      <w:r w:rsidRPr="00650B2D">
        <w:rPr>
          <w:rFonts w:ascii="Verdana" w:hAnsi="Verdana"/>
          <w:sz w:val="20"/>
          <w:szCs w:val="20"/>
        </w:rPr>
        <w:t xml:space="preserve"> от </w:t>
      </w:r>
      <w:r>
        <w:rPr>
          <w:rFonts w:ascii="Verdana" w:hAnsi="Verdana"/>
          <w:sz w:val="20"/>
          <w:szCs w:val="20"/>
        </w:rPr>
        <w:t xml:space="preserve">Оперативното споразумение, </w:t>
      </w:r>
      <w:r w:rsidR="00F05B70">
        <w:rPr>
          <w:rFonts w:ascii="Verdana" w:hAnsi="Verdana"/>
          <w:sz w:val="20"/>
          <w:szCs w:val="20"/>
        </w:rPr>
        <w:t>ББР</w:t>
      </w:r>
      <w:r w:rsidRPr="00650B2D">
        <w:rPr>
          <w:rFonts w:ascii="Verdana" w:hAnsi="Verdana"/>
          <w:sz w:val="20"/>
          <w:szCs w:val="20"/>
        </w:rPr>
        <w:t xml:space="preserve"> има право да поиска възстановяване на всички суми, платени от не</w:t>
      </w:r>
      <w:r w:rsidR="000A2E4F">
        <w:rPr>
          <w:rFonts w:ascii="Verdana" w:hAnsi="Verdana"/>
          <w:sz w:val="20"/>
          <w:szCs w:val="20"/>
        </w:rPr>
        <w:t>я</w:t>
      </w:r>
      <w:r w:rsidRPr="00650B2D">
        <w:rPr>
          <w:rFonts w:ascii="Verdana" w:hAnsi="Verdana"/>
          <w:sz w:val="20"/>
          <w:szCs w:val="20"/>
        </w:rPr>
        <w:t xml:space="preserve"> във връзка с изключените</w:t>
      </w:r>
      <w:r w:rsidR="000A2E4F">
        <w:rPr>
          <w:rFonts w:ascii="Verdana" w:hAnsi="Verdana"/>
          <w:sz w:val="20"/>
          <w:szCs w:val="20"/>
        </w:rPr>
        <w:t xml:space="preserve"> Сделки</w:t>
      </w:r>
      <w:r w:rsidRPr="00650B2D">
        <w:rPr>
          <w:rFonts w:ascii="Verdana" w:hAnsi="Verdana"/>
          <w:sz w:val="20"/>
          <w:szCs w:val="20"/>
        </w:rPr>
        <w:t xml:space="preserve">, заедно с всички </w:t>
      </w:r>
      <w:r w:rsidR="00F05B70">
        <w:rPr>
          <w:rFonts w:ascii="Verdana" w:hAnsi="Verdana"/>
          <w:sz w:val="20"/>
          <w:szCs w:val="20"/>
        </w:rPr>
        <w:t>Л</w:t>
      </w:r>
      <w:r w:rsidRPr="00650B2D">
        <w:rPr>
          <w:rFonts w:ascii="Verdana" w:hAnsi="Verdana"/>
          <w:sz w:val="20"/>
          <w:szCs w:val="20"/>
        </w:rPr>
        <w:t xml:space="preserve">ихви. </w:t>
      </w:r>
    </w:p>
    <w:p w14:paraId="548A0946" w14:textId="4A203D2E" w:rsidR="00FB071A" w:rsidRPr="008B3A71" w:rsidRDefault="00FB071A" w:rsidP="00FB071A">
      <w:pPr>
        <w:pStyle w:val="Body"/>
        <w:tabs>
          <w:tab w:val="left" w:pos="8647"/>
        </w:tabs>
        <w:spacing w:before="120" w:after="0" w:line="24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8B3A71">
        <w:rPr>
          <w:rFonts w:asciiTheme="minorHAnsi" w:hAnsiTheme="minorHAnsi" w:cstheme="minorHAnsi"/>
          <w:sz w:val="24"/>
          <w:szCs w:val="24"/>
          <w:lang w:val="bg-BG"/>
        </w:rPr>
        <w:t xml:space="preserve">Детайлна информация за изключените </w:t>
      </w:r>
      <w:r w:rsidR="00F05B70">
        <w:rPr>
          <w:rFonts w:asciiTheme="minorHAnsi" w:hAnsiTheme="minorHAnsi" w:cstheme="minorHAnsi"/>
          <w:sz w:val="24"/>
          <w:szCs w:val="24"/>
          <w:lang w:val="bg-BG"/>
        </w:rPr>
        <w:t>Сделки</w:t>
      </w:r>
      <w:r w:rsidRPr="008B3A71">
        <w:rPr>
          <w:rFonts w:asciiTheme="minorHAnsi" w:hAnsiTheme="minorHAnsi" w:cstheme="minorHAnsi"/>
          <w:sz w:val="24"/>
          <w:szCs w:val="24"/>
          <w:lang w:val="bg-BG"/>
        </w:rPr>
        <w:t>, следва да бъде отразена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8B3A71">
        <w:rPr>
          <w:rFonts w:asciiTheme="minorHAnsi" w:hAnsiTheme="minorHAnsi" w:cstheme="minorHAnsi"/>
          <w:sz w:val="24"/>
          <w:szCs w:val="24"/>
          <w:lang w:val="bg-BG"/>
        </w:rPr>
        <w:t xml:space="preserve">в </w:t>
      </w:r>
      <w:r w:rsidR="00F05B70">
        <w:rPr>
          <w:rFonts w:asciiTheme="minorHAnsi" w:hAnsiTheme="minorHAnsi" w:cstheme="minorHAnsi"/>
          <w:sz w:val="24"/>
          <w:szCs w:val="24"/>
          <w:lang w:val="bg-BG"/>
        </w:rPr>
        <w:t xml:space="preserve"> тримесечния </w:t>
      </w:r>
      <w:r w:rsidR="00383959">
        <w:rPr>
          <w:rFonts w:asciiTheme="minorHAnsi" w:hAnsiTheme="minorHAnsi" w:cstheme="minorHAnsi"/>
          <w:sz w:val="24"/>
          <w:szCs w:val="24"/>
          <w:lang w:val="bg-BG"/>
        </w:rPr>
        <w:t>д</w:t>
      </w:r>
      <w:r w:rsidR="00F05B70">
        <w:rPr>
          <w:rFonts w:asciiTheme="minorHAnsi" w:hAnsiTheme="minorHAnsi" w:cstheme="minorHAnsi"/>
          <w:sz w:val="24"/>
          <w:szCs w:val="24"/>
          <w:lang w:val="bg-BG"/>
        </w:rPr>
        <w:t>оклад</w:t>
      </w:r>
      <w:r w:rsidRPr="008B3A71">
        <w:rPr>
          <w:rFonts w:asciiTheme="minorHAnsi" w:hAnsiTheme="minorHAnsi" w:cstheme="minorHAnsi"/>
          <w:sz w:val="24"/>
          <w:szCs w:val="24"/>
          <w:lang w:val="bg-BG"/>
        </w:rPr>
        <w:t xml:space="preserve">.  </w:t>
      </w:r>
    </w:p>
    <w:p w14:paraId="4E92B405" w14:textId="2F1C5E2B" w:rsidR="00FB071A" w:rsidRDefault="00FB071A" w:rsidP="00FB071A">
      <w:pPr>
        <w:pStyle w:val="Body"/>
        <w:tabs>
          <w:tab w:val="left" w:pos="8647"/>
        </w:tabs>
        <w:spacing w:before="120" w:after="0" w:line="240" w:lineRule="auto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lastRenderedPageBreak/>
        <w:t xml:space="preserve">В съответствие с чл. </w:t>
      </w:r>
      <w:r w:rsidR="00383959">
        <w:rPr>
          <w:rFonts w:asciiTheme="minorHAnsi" w:hAnsiTheme="minorHAnsi" w:cstheme="minorHAnsi"/>
          <w:sz w:val="24"/>
          <w:szCs w:val="24"/>
          <w:lang w:val="bg-BG"/>
        </w:rPr>
        <w:t>10, ал. 6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от </w:t>
      </w:r>
      <w:r w:rsidR="001900BA">
        <w:rPr>
          <w:rFonts w:asciiTheme="minorHAnsi" w:hAnsiTheme="minorHAnsi" w:cstheme="minorHAnsi"/>
          <w:sz w:val="24"/>
          <w:szCs w:val="24"/>
          <w:lang w:val="bg-BG"/>
        </w:rPr>
        <w:t>Оперативното споразумение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е възможно включване на нови Кредити в </w:t>
      </w:r>
      <w:proofErr w:type="spellStart"/>
      <w:r w:rsidR="00F05B70">
        <w:rPr>
          <w:rFonts w:asciiTheme="minorHAnsi" w:hAnsiTheme="minorHAnsi" w:cstheme="minorHAnsi"/>
          <w:sz w:val="24"/>
          <w:szCs w:val="24"/>
          <w:lang w:val="bg-BG"/>
        </w:rPr>
        <w:t>подпортфейла</w:t>
      </w:r>
      <w:proofErr w:type="spellEnd"/>
      <w:r w:rsidR="00F05B70">
        <w:rPr>
          <w:rFonts w:asciiTheme="minorHAnsi" w:hAnsiTheme="minorHAnsi" w:cstheme="minorHAnsi"/>
          <w:sz w:val="24"/>
          <w:szCs w:val="24"/>
          <w:lang w:val="bg-BG"/>
        </w:rPr>
        <w:t xml:space="preserve"> в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замяна на изключените суми.</w:t>
      </w:r>
    </w:p>
    <w:p w14:paraId="6E313418" w14:textId="77777777" w:rsidR="00650B2D" w:rsidRDefault="00650B2D" w:rsidP="00B2660F">
      <w:pPr>
        <w:rPr>
          <w:rFonts w:ascii="Verdana" w:hAnsi="Verdana"/>
          <w:sz w:val="20"/>
          <w:szCs w:val="20"/>
        </w:rPr>
      </w:pPr>
    </w:p>
    <w:p w14:paraId="7DFCC0F3" w14:textId="7CA201EF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С уважение</w:t>
      </w:r>
    </w:p>
    <w:p w14:paraId="6483315F" w14:textId="77777777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............................................</w:t>
      </w:r>
    </w:p>
    <w:p w14:paraId="5143A442" w14:textId="29DE8A6D" w:rsidR="00B2660F" w:rsidRDefault="00B2660F" w:rsidP="00B2660F">
      <w:r>
        <w:t>[</w:t>
      </w:r>
      <w:r w:rsidR="00D52FBE">
        <w:t>Финансов посредник</w:t>
      </w:r>
      <w:r w:rsidR="00383959">
        <w:t>/съответно ББР</w:t>
      </w:r>
      <w:r>
        <w:t>]</w:t>
      </w:r>
    </w:p>
    <w:sectPr w:rsidR="00B266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1E283" w14:textId="77777777" w:rsidR="00C20A39" w:rsidRDefault="00C20A39" w:rsidP="00064F1D">
      <w:pPr>
        <w:spacing w:after="0" w:line="240" w:lineRule="auto"/>
      </w:pPr>
      <w:r>
        <w:separator/>
      </w:r>
    </w:p>
  </w:endnote>
  <w:endnote w:type="continuationSeparator" w:id="0">
    <w:p w14:paraId="1F4A1168" w14:textId="77777777" w:rsidR="00C20A39" w:rsidRDefault="00C20A39" w:rsidP="0006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72990" w14:textId="77777777" w:rsidR="00C20A39" w:rsidRDefault="00C20A39" w:rsidP="00064F1D">
      <w:pPr>
        <w:spacing w:after="0" w:line="240" w:lineRule="auto"/>
      </w:pPr>
      <w:r>
        <w:separator/>
      </w:r>
    </w:p>
  </w:footnote>
  <w:footnote w:type="continuationSeparator" w:id="0">
    <w:p w14:paraId="3B574703" w14:textId="77777777" w:rsidR="00C20A39" w:rsidRDefault="00C20A39" w:rsidP="0006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B3B9" w14:textId="4FAC2CBD" w:rsidR="00064F1D" w:rsidRDefault="00064F1D">
    <w:pPr>
      <w:pStyle w:val="Header"/>
    </w:pPr>
    <w:r>
      <w:rPr>
        <w:noProof/>
      </w:rPr>
      <w:drawing>
        <wp:inline distT="0" distB="0" distL="0" distR="0" wp14:anchorId="1B3D323E" wp14:editId="5369CFE9">
          <wp:extent cx="5760720" cy="677938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9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1A"/>
    <w:rsid w:val="00024055"/>
    <w:rsid w:val="00064F1D"/>
    <w:rsid w:val="000A2E4F"/>
    <w:rsid w:val="00125A4B"/>
    <w:rsid w:val="00162D1A"/>
    <w:rsid w:val="001900BA"/>
    <w:rsid w:val="001B6041"/>
    <w:rsid w:val="001C4D28"/>
    <w:rsid w:val="001F68C4"/>
    <w:rsid w:val="00227AA9"/>
    <w:rsid w:val="00260B6C"/>
    <w:rsid w:val="003307B6"/>
    <w:rsid w:val="00383959"/>
    <w:rsid w:val="003B0C92"/>
    <w:rsid w:val="00430BA7"/>
    <w:rsid w:val="00473A63"/>
    <w:rsid w:val="004C3C3B"/>
    <w:rsid w:val="004F7250"/>
    <w:rsid w:val="005C5A1B"/>
    <w:rsid w:val="00650B2D"/>
    <w:rsid w:val="007033C4"/>
    <w:rsid w:val="0078162F"/>
    <w:rsid w:val="00871C00"/>
    <w:rsid w:val="008D4CB3"/>
    <w:rsid w:val="008E3345"/>
    <w:rsid w:val="00923C42"/>
    <w:rsid w:val="0093638C"/>
    <w:rsid w:val="00B2660F"/>
    <w:rsid w:val="00BA70D1"/>
    <w:rsid w:val="00BD5668"/>
    <w:rsid w:val="00C20A39"/>
    <w:rsid w:val="00C85847"/>
    <w:rsid w:val="00D027E7"/>
    <w:rsid w:val="00D52FBE"/>
    <w:rsid w:val="00D642A4"/>
    <w:rsid w:val="00DF1EEF"/>
    <w:rsid w:val="00E31953"/>
    <w:rsid w:val="00EC73A7"/>
    <w:rsid w:val="00F05B70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8AF0"/>
  <w15:chartTrackingRefBased/>
  <w15:docId w15:val="{72393E9E-86C3-4D9A-8628-8E7A880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1D"/>
  </w:style>
  <w:style w:type="paragraph" w:styleId="Footer">
    <w:name w:val="footer"/>
    <w:basedOn w:val="Normal"/>
    <w:link w:val="Foot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1D"/>
  </w:style>
  <w:style w:type="paragraph" w:customStyle="1" w:styleId="Body">
    <w:name w:val="Body"/>
    <w:basedOn w:val="Normal"/>
    <w:rsid w:val="00227AA9"/>
    <w:pPr>
      <w:spacing w:after="240" w:line="288" w:lineRule="auto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rsid w:val="00227A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2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A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A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2192-0489-4935-A8BA-A8FDD01E8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Borislava Stoyanova</cp:lastModifiedBy>
  <cp:revision>2</cp:revision>
  <dcterms:created xsi:type="dcterms:W3CDTF">2024-09-30T07:06:00Z</dcterms:created>
  <dcterms:modified xsi:type="dcterms:W3CDTF">2024-09-30T07:06:00Z</dcterms:modified>
</cp:coreProperties>
</file>